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7C" w:rsidRDefault="0093117C">
      <w:pPr>
        <w:jc w:val="center"/>
      </w:pPr>
      <w:r>
        <w:rPr>
          <w:rFonts w:hint="eastAsia"/>
        </w:rPr>
        <w:t>云网关软件鉴权功能说明</w:t>
      </w:r>
    </w:p>
    <w:p w:rsidR="0093117C" w:rsidRDefault="0093117C"/>
    <w:p w:rsidR="0093117C" w:rsidRDefault="0093117C">
      <w:pPr>
        <w:numPr>
          <w:ilvl w:val="0"/>
          <w:numId w:val="1"/>
        </w:numPr>
      </w:pPr>
      <w:r>
        <w:rPr>
          <w:rFonts w:hint="eastAsia"/>
        </w:rPr>
        <w:t>工作原理</w:t>
      </w:r>
    </w:p>
    <w:p w:rsidR="0093117C" w:rsidRDefault="0093117C"/>
    <w:p w:rsidR="0093117C" w:rsidRDefault="0093117C">
      <w:r>
        <w:rPr>
          <w:rFonts w:hint="eastAsia"/>
        </w:rPr>
        <w:t>网关使用标准</w:t>
      </w:r>
      <w:r>
        <w:t>Modbus</w:t>
      </w:r>
      <w:r>
        <w:rPr>
          <w:rFonts w:hint="eastAsia"/>
        </w:rPr>
        <w:t>报文作为鉴权数据，从而在确保在兼容各种</w:t>
      </w:r>
      <w:r>
        <w:t>Modbus</w:t>
      </w:r>
      <w:r>
        <w:rPr>
          <w:rFonts w:hint="eastAsia"/>
        </w:rPr>
        <w:t>主机软件的前提下，实现针对每个</w:t>
      </w:r>
      <w:r>
        <w:t>TCP/IP</w:t>
      </w:r>
      <w:r>
        <w:rPr>
          <w:rFonts w:hint="eastAsia"/>
        </w:rPr>
        <w:t>连接的身份识别和写权限控制。</w:t>
      </w:r>
    </w:p>
    <w:p w:rsidR="0093117C" w:rsidRDefault="0093117C"/>
    <w:p w:rsidR="0093117C" w:rsidRDefault="0093117C">
      <w:r>
        <w:rPr>
          <w:rFonts w:hint="eastAsia"/>
        </w:rPr>
        <w:t>鉴权模式下，网关软件会虚拟出一系列</w:t>
      </w:r>
      <w:r>
        <w:t>Modbus</w:t>
      </w:r>
      <w:r>
        <w:rPr>
          <w:rFonts w:hint="eastAsia"/>
        </w:rPr>
        <w:t>下位机的数据，这些数据是标准的</w:t>
      </w:r>
      <w:r>
        <w:t>Modbus</w:t>
      </w:r>
      <w:r>
        <w:rPr>
          <w:rFonts w:hint="eastAsia"/>
        </w:rPr>
        <w:t>格式</w:t>
      </w:r>
    </w:p>
    <w:p w:rsidR="0093117C" w:rsidRDefault="0093117C"/>
    <w:p w:rsidR="0093117C" w:rsidRDefault="0093117C">
      <w:r>
        <w:rPr>
          <w:rFonts w:hint="eastAsia"/>
        </w:rPr>
        <w:t>如下图所示，每个网关模块均可以设置多个虚拟的</w:t>
      </w:r>
      <w:r>
        <w:t>Modbus</w:t>
      </w:r>
      <w:r>
        <w:rPr>
          <w:rFonts w:hint="eastAsia"/>
        </w:rPr>
        <w:t>下位机数据，作为鉴权数据，其数量不限。</w:t>
      </w:r>
    </w:p>
    <w:p w:rsidR="0093117C" w:rsidRDefault="0093117C">
      <w:r w:rsidRPr="00B23F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528pt;height:173.25pt;visibility:visible">
            <v:imagedata r:id="rId5" o:title=""/>
          </v:shape>
        </w:pict>
      </w:r>
    </w:p>
    <w:p w:rsidR="0093117C" w:rsidRDefault="0093117C"/>
    <w:p w:rsidR="0093117C" w:rsidRDefault="0093117C">
      <w:r>
        <w:rPr>
          <w:rFonts w:hint="eastAsia"/>
        </w:rPr>
        <w:t>主机在与网关软件建立</w:t>
      </w:r>
      <w:r>
        <w:t>TCP/IP</w:t>
      </w:r>
      <w:r>
        <w:rPr>
          <w:rFonts w:hint="eastAsia"/>
        </w:rPr>
        <w:t>连接后，必须至少正确下发一次符合上图中定义的</w:t>
      </w:r>
      <w:r>
        <w:t>Mdobus</w:t>
      </w:r>
      <w:r>
        <w:rPr>
          <w:rFonts w:hint="eastAsia"/>
        </w:rPr>
        <w:t>数据作为鉴权数据。</w:t>
      </w:r>
    </w:p>
    <w:p w:rsidR="0093117C" w:rsidRDefault="0093117C"/>
    <w:p w:rsidR="0093117C" w:rsidRDefault="0093117C">
      <w:r>
        <w:rPr>
          <w:rFonts w:hint="eastAsia"/>
        </w:rPr>
        <w:t>网关在接收到正确鉴权数据后，向主机返回应答数据，然后允许此</w:t>
      </w:r>
      <w:r>
        <w:t>TCP/IP</w:t>
      </w:r>
      <w:r>
        <w:rPr>
          <w:rFonts w:hint="eastAsia"/>
        </w:rPr>
        <w:t>连接与网关软件进行正常通讯。</w:t>
      </w:r>
    </w:p>
    <w:p w:rsidR="0093117C" w:rsidRDefault="0093117C"/>
    <w:p w:rsidR="0093117C" w:rsidRDefault="0093117C">
      <w:r>
        <w:rPr>
          <w:rFonts w:hint="eastAsia"/>
        </w:rPr>
        <w:t>如果鉴权失败，网关软件将收到数据的功能码最高位置</w:t>
      </w:r>
      <w:r>
        <w:t>1</w:t>
      </w:r>
      <w:r>
        <w:rPr>
          <w:rFonts w:hint="eastAsia"/>
        </w:rPr>
        <w:t>，然后向主机返回此数据（标准的</w:t>
      </w:r>
      <w:r>
        <w:t>Modbus 0</w:t>
      </w:r>
      <w:r>
        <w:rPr>
          <w:rFonts w:hint="eastAsia"/>
        </w:rPr>
        <w:t>错误）。</w:t>
      </w:r>
    </w:p>
    <w:p w:rsidR="0093117C" w:rsidRDefault="0093117C"/>
    <w:p w:rsidR="0093117C" w:rsidRDefault="0093117C">
      <w:r>
        <w:rPr>
          <w:rFonts w:hint="eastAsia"/>
        </w:rPr>
        <w:t>鉴权数据还可对</w:t>
      </w:r>
      <w:r>
        <w:t>TCP/IP</w:t>
      </w:r>
      <w:r>
        <w:rPr>
          <w:rFonts w:hint="eastAsia"/>
        </w:rPr>
        <w:t>连接的写功能</w:t>
      </w:r>
      <w:bookmarkStart w:id="0" w:name="_GoBack"/>
      <w:r>
        <w:rPr>
          <w:rFonts w:hint="eastAsia"/>
        </w:rPr>
        <w:t>码</w:t>
      </w:r>
      <w:bookmarkEnd w:id="0"/>
      <w:r>
        <w:rPr>
          <w:rFonts w:hint="eastAsia"/>
        </w:rPr>
        <w:t>进行限制，可以根据需要控制每个连接允许执行的写功能码。</w:t>
      </w:r>
    </w:p>
    <w:p w:rsidR="0093117C" w:rsidRDefault="0093117C"/>
    <w:p w:rsidR="0093117C" w:rsidRPr="00221B02" w:rsidRDefault="0093117C"/>
    <w:p w:rsidR="0093117C" w:rsidRDefault="0093117C">
      <w:pPr>
        <w:numPr>
          <w:ilvl w:val="0"/>
          <w:numId w:val="1"/>
        </w:numPr>
      </w:pPr>
      <w:r>
        <w:rPr>
          <w:rFonts w:hint="eastAsia"/>
        </w:rPr>
        <w:t>虚拟</w:t>
      </w:r>
      <w:r>
        <w:t>Modbus</w:t>
      </w:r>
      <w:r>
        <w:rPr>
          <w:rFonts w:hint="eastAsia"/>
        </w:rPr>
        <w:t>下位机参数</w:t>
      </w:r>
    </w:p>
    <w:p w:rsidR="0093117C" w:rsidRDefault="0093117C"/>
    <w:p w:rsidR="0093117C" w:rsidRDefault="0093117C">
      <w:r>
        <w:rPr>
          <w:rFonts w:hint="eastAsia"/>
        </w:rPr>
        <w:t>虚拟下位机地址码：鉴权数据的下位机地址。如果设置为</w:t>
      </w:r>
      <w:r>
        <w:t>0</w:t>
      </w:r>
      <w:r>
        <w:rPr>
          <w:rFonts w:hint="eastAsia"/>
        </w:rPr>
        <w:t>，则下位机地址码不加入鉴权，网关忽略此参数。</w:t>
      </w:r>
    </w:p>
    <w:p w:rsidR="0093117C" w:rsidRDefault="0093117C"/>
    <w:p w:rsidR="0093117C" w:rsidRDefault="0093117C">
      <w:r>
        <w:rPr>
          <w:rFonts w:hint="eastAsia"/>
        </w:rPr>
        <w:t>虚拟下位机寄存器地址：有效值为</w:t>
      </w:r>
      <w:r>
        <w:t>0</w:t>
      </w:r>
      <w:r>
        <w:rPr>
          <w:rFonts w:hint="eastAsia"/>
        </w:rPr>
        <w:t>至</w:t>
      </w:r>
      <w:r>
        <w:t>65535</w:t>
      </w:r>
    </w:p>
    <w:p w:rsidR="0093117C" w:rsidRDefault="0093117C"/>
    <w:p w:rsidR="0093117C" w:rsidRDefault="0093117C">
      <w:r>
        <w:rPr>
          <w:rFonts w:hint="eastAsia"/>
        </w:rPr>
        <w:t>寄存器地址数据：有效值为</w:t>
      </w:r>
      <w:r>
        <w:t>0</w:t>
      </w:r>
      <w:r>
        <w:rPr>
          <w:rFonts w:hint="eastAsia"/>
        </w:rPr>
        <w:t>至</w:t>
      </w:r>
      <w:r>
        <w:t>65535</w:t>
      </w:r>
    </w:p>
    <w:p w:rsidR="0093117C" w:rsidRDefault="0093117C"/>
    <w:p w:rsidR="0093117C" w:rsidRDefault="0093117C">
      <w:r>
        <w:rPr>
          <w:rFonts w:hint="eastAsia"/>
        </w:rPr>
        <w:t>功能码：默认为</w:t>
      </w:r>
      <w:r>
        <w:t>01</w:t>
      </w:r>
      <w:r>
        <w:rPr>
          <w:rFonts w:hint="eastAsia"/>
        </w:rPr>
        <w:t>，暂时只支持功能码</w:t>
      </w:r>
      <w:r>
        <w:t>01</w:t>
      </w:r>
    </w:p>
    <w:p w:rsidR="0093117C" w:rsidRDefault="0093117C"/>
    <w:p w:rsidR="0093117C" w:rsidRDefault="0093117C">
      <w:r>
        <w:rPr>
          <w:rFonts w:hint="eastAsia"/>
        </w:rPr>
        <w:t>允许的写功能码：每个鉴权数据可以指定写功能码权限，以</w:t>
      </w:r>
      <w:r>
        <w:t>';'</w:t>
      </w:r>
      <w:r>
        <w:rPr>
          <w:rFonts w:hint="eastAsia"/>
        </w:rPr>
        <w:t>分割，例如输入：</w:t>
      </w:r>
      <w:r>
        <w:t xml:space="preserve">5;6 </w:t>
      </w:r>
      <w:r>
        <w:rPr>
          <w:rFonts w:hint="eastAsia"/>
        </w:rPr>
        <w:t>只允许写功能码</w:t>
      </w:r>
      <w:r>
        <w:t>5</w:t>
      </w:r>
      <w:r>
        <w:rPr>
          <w:rFonts w:hint="eastAsia"/>
        </w:rPr>
        <w:t>和</w:t>
      </w:r>
      <w:r>
        <w:t>6</w:t>
      </w:r>
      <w:r>
        <w:rPr>
          <w:rFonts w:hint="eastAsia"/>
        </w:rPr>
        <w:t>。</w:t>
      </w:r>
    </w:p>
    <w:p w:rsidR="0093117C" w:rsidRDefault="0093117C">
      <w:r>
        <w:rPr>
          <w:rFonts w:hint="eastAsia"/>
        </w:rPr>
        <w:t>如果设置为空，或者其他非标准数据，则此鉴权数据为只读类型。使用此鉴权数据的</w:t>
      </w:r>
      <w:r>
        <w:t>TCP/IP</w:t>
      </w:r>
      <w:r>
        <w:rPr>
          <w:rFonts w:hint="eastAsia"/>
        </w:rPr>
        <w:t>连接只允许执行读功能码，不允许执行写功能码。</w:t>
      </w:r>
    </w:p>
    <w:p w:rsidR="0093117C" w:rsidRDefault="0093117C"/>
    <w:p w:rsidR="0093117C" w:rsidRDefault="0093117C"/>
    <w:p w:rsidR="0093117C" w:rsidRDefault="0093117C"/>
    <w:p w:rsidR="0093117C" w:rsidRDefault="0093117C"/>
    <w:p w:rsidR="0093117C" w:rsidRDefault="0093117C"/>
    <w:p w:rsidR="0093117C" w:rsidRDefault="0093117C">
      <w:pPr>
        <w:numPr>
          <w:ilvl w:val="0"/>
          <w:numId w:val="1"/>
        </w:numPr>
      </w:pPr>
      <w:r>
        <w:t>KEPS</w:t>
      </w:r>
      <w:r>
        <w:rPr>
          <w:rFonts w:hint="eastAsia"/>
        </w:rPr>
        <w:t>的例子</w:t>
      </w:r>
    </w:p>
    <w:p w:rsidR="0093117C" w:rsidRDefault="0093117C"/>
    <w:p w:rsidR="0093117C" w:rsidRDefault="0093117C">
      <w:r>
        <w:rPr>
          <w:rFonts w:hint="eastAsia"/>
        </w:rPr>
        <w:t>以安装程序默认的网关模块设置为例子。</w:t>
      </w:r>
    </w:p>
    <w:p w:rsidR="0093117C" w:rsidRDefault="0093117C"/>
    <w:p w:rsidR="0093117C" w:rsidRDefault="0093117C">
      <w:r>
        <w:rPr>
          <w:rFonts w:hint="eastAsia"/>
        </w:rPr>
        <w:t>默认的鉴权数据为功能码</w:t>
      </w:r>
      <w:r>
        <w:t>01</w:t>
      </w:r>
      <w:r>
        <w:rPr>
          <w:rFonts w:hint="eastAsia"/>
        </w:rPr>
        <w:t>，寄存器地址</w:t>
      </w:r>
      <w:r>
        <w:t>300</w:t>
      </w:r>
      <w:r>
        <w:rPr>
          <w:rFonts w:hint="eastAsia"/>
        </w:rPr>
        <w:t>，寄存器数量为</w:t>
      </w:r>
      <w:r>
        <w:t>01</w:t>
      </w:r>
      <w:r>
        <w:rPr>
          <w:rFonts w:hint="eastAsia"/>
        </w:rPr>
        <w:t>，同时允许执行写功能码</w:t>
      </w:r>
      <w:r>
        <w:t>05</w:t>
      </w:r>
      <w:r>
        <w:rPr>
          <w:rFonts w:hint="eastAsia"/>
        </w:rPr>
        <w:t>，</w:t>
      </w:r>
      <w:r>
        <w:t>06</w:t>
      </w:r>
      <w:r>
        <w:rPr>
          <w:rFonts w:hint="eastAsia"/>
        </w:rPr>
        <w:t>，</w:t>
      </w:r>
      <w:r>
        <w:t>15</w:t>
      </w:r>
      <w:r>
        <w:rPr>
          <w:rFonts w:hint="eastAsia"/>
        </w:rPr>
        <w:t>，</w:t>
      </w:r>
      <w:r>
        <w:t>16</w:t>
      </w:r>
      <w:r>
        <w:rPr>
          <w:rFonts w:hint="eastAsia"/>
        </w:rPr>
        <w:t>。</w:t>
      </w:r>
    </w:p>
    <w:p w:rsidR="0093117C" w:rsidRDefault="0093117C">
      <w:r w:rsidRPr="00B23F24">
        <w:rPr>
          <w:noProof/>
        </w:rPr>
        <w:pict>
          <v:shape id="图片 3" o:spid="_x0000_i1026" type="#_x0000_t75" style="width:528pt;height:173.25pt;visibility:visible">
            <v:imagedata r:id="rId5" o:title=""/>
          </v:shape>
        </w:pict>
      </w:r>
    </w:p>
    <w:p w:rsidR="0093117C" w:rsidRDefault="0093117C"/>
    <w:p w:rsidR="0093117C" w:rsidRDefault="0093117C">
      <w:r>
        <w:rPr>
          <w:rFonts w:hint="eastAsia"/>
        </w:rPr>
        <w:t>如果</w:t>
      </w:r>
      <w:r>
        <w:t>KEPS</w:t>
      </w:r>
      <w:r>
        <w:rPr>
          <w:rFonts w:hint="eastAsia"/>
        </w:rPr>
        <w:t>不定义鉴权数据将提示下列错误</w:t>
      </w:r>
    </w:p>
    <w:p w:rsidR="0093117C" w:rsidRDefault="0093117C"/>
    <w:p w:rsidR="0093117C" w:rsidRDefault="0093117C">
      <w:r w:rsidRPr="00B23F24">
        <w:rPr>
          <w:noProof/>
        </w:rPr>
        <w:pict>
          <v:shape id="图片 4" o:spid="_x0000_i1027" type="#_x0000_t75" style="width:537.75pt;height:73.5pt;visibility:visible">
            <v:imagedata r:id="rId6" o:title=""/>
          </v:shape>
        </w:pict>
      </w:r>
    </w:p>
    <w:p w:rsidR="0093117C" w:rsidRDefault="0093117C"/>
    <w:p w:rsidR="0093117C" w:rsidRDefault="0093117C">
      <w:r>
        <w:rPr>
          <w:rFonts w:hint="eastAsia"/>
        </w:rPr>
        <w:t>下图显示出，网关对未能成功鉴权的</w:t>
      </w:r>
      <w:r>
        <w:t>Modbus TCP</w:t>
      </w:r>
      <w:r>
        <w:rPr>
          <w:rFonts w:hint="eastAsia"/>
        </w:rPr>
        <w:t>主机返回</w:t>
      </w:r>
      <w:r>
        <w:t>Modbus 0</w:t>
      </w:r>
      <w:r>
        <w:rPr>
          <w:rFonts w:hint="eastAsia"/>
        </w:rPr>
        <w:t>号错误。主机并不会因此中断连接，而是继续重试。</w:t>
      </w:r>
    </w:p>
    <w:p w:rsidR="0093117C" w:rsidRDefault="0093117C">
      <w:r w:rsidRPr="00B23F24">
        <w:rPr>
          <w:noProof/>
        </w:rPr>
        <w:pict>
          <v:shape id="图片 5" o:spid="_x0000_i1028" type="#_x0000_t75" style="width:534pt;height:39pt;visibility:visible">
            <v:imagedata r:id="rId7" o:title=""/>
          </v:shape>
        </w:pict>
      </w:r>
    </w:p>
    <w:p w:rsidR="0093117C" w:rsidRDefault="0093117C"/>
    <w:p w:rsidR="0093117C" w:rsidRDefault="0093117C"/>
    <w:p w:rsidR="0093117C" w:rsidRDefault="0093117C">
      <w:r>
        <w:rPr>
          <w:rFonts w:hint="eastAsia"/>
        </w:rPr>
        <w:t>在</w:t>
      </w:r>
      <w:r>
        <w:t>KEPS</w:t>
      </w:r>
      <w:r>
        <w:rPr>
          <w:rFonts w:hint="eastAsia"/>
        </w:rPr>
        <w:t>定义鉴权数据</w:t>
      </w:r>
    </w:p>
    <w:p w:rsidR="0093117C" w:rsidRDefault="0093117C"/>
    <w:p w:rsidR="0093117C" w:rsidRDefault="0093117C">
      <w:r>
        <w:rPr>
          <w:rFonts w:hint="eastAsia"/>
        </w:rPr>
        <w:t>新增能地址为</w:t>
      </w:r>
      <w:r>
        <w:t>000301</w:t>
      </w:r>
      <w:r>
        <w:rPr>
          <w:rFonts w:hint="eastAsia"/>
        </w:rPr>
        <w:t>的下位机定义即可，网关设置为忽略下位机地址码模式，所以地址码不限，所有连接均可使用此定义。</w:t>
      </w:r>
    </w:p>
    <w:p w:rsidR="0093117C" w:rsidRDefault="0093117C">
      <w:r w:rsidRPr="00B23F24">
        <w:rPr>
          <w:noProof/>
        </w:rPr>
        <w:pict>
          <v:shape id="图片 6" o:spid="_x0000_i1029" type="#_x0000_t75" style="width:536.25pt;height:117.75pt;visibility:visible">
            <v:imagedata r:id="rId8" o:title=""/>
          </v:shape>
        </w:pict>
      </w:r>
    </w:p>
    <w:p w:rsidR="0093117C" w:rsidRDefault="0093117C"/>
    <w:p w:rsidR="0093117C" w:rsidRDefault="0093117C"/>
    <w:p w:rsidR="0093117C" w:rsidRDefault="0093117C"/>
    <w:p w:rsidR="0093117C" w:rsidRDefault="0093117C"/>
    <w:p w:rsidR="0093117C" w:rsidRDefault="0093117C"/>
    <w:p w:rsidR="0093117C" w:rsidRDefault="0093117C"/>
    <w:p w:rsidR="0093117C" w:rsidRDefault="0093117C">
      <w:r>
        <w:rPr>
          <w:rFonts w:hint="eastAsia"/>
        </w:rPr>
        <w:t>启动</w:t>
      </w:r>
      <w:r>
        <w:t>OPC</w:t>
      </w:r>
      <w:r>
        <w:rPr>
          <w:rFonts w:hint="eastAsia"/>
        </w:rPr>
        <w:t>客户端，在等待鉴权数据发送至网关，并获得返回数据后，此连接即可允许与网关进行正常通讯。</w:t>
      </w:r>
    </w:p>
    <w:p w:rsidR="0093117C" w:rsidRDefault="0093117C"/>
    <w:p w:rsidR="0093117C" w:rsidRDefault="0093117C">
      <w:r w:rsidRPr="00B23F24">
        <w:rPr>
          <w:noProof/>
        </w:rPr>
        <w:pict>
          <v:shape id="图片 7" o:spid="_x0000_i1030" type="#_x0000_t75" style="width:537pt;height:89.25pt;visibility:visible">
            <v:imagedata r:id="rId9" o:title=""/>
          </v:shape>
        </w:pict>
      </w:r>
    </w:p>
    <w:p w:rsidR="0093117C" w:rsidRDefault="0093117C"/>
    <w:p w:rsidR="0093117C" w:rsidRDefault="0093117C"/>
    <w:p w:rsidR="0093117C" w:rsidRDefault="0093117C">
      <w:pPr>
        <w:numPr>
          <w:ilvl w:val="0"/>
          <w:numId w:val="1"/>
        </w:numPr>
      </w:pPr>
      <w:r>
        <w:t>Modbus Poll</w:t>
      </w:r>
      <w:r>
        <w:rPr>
          <w:rFonts w:hint="eastAsia"/>
        </w:rPr>
        <w:t>测试</w:t>
      </w:r>
    </w:p>
    <w:p w:rsidR="0093117C" w:rsidRDefault="0093117C"/>
    <w:p w:rsidR="0093117C" w:rsidRDefault="0093117C">
      <w:r>
        <w:rPr>
          <w:rFonts w:hint="eastAsia"/>
        </w:rPr>
        <w:t>未经鉴权的</w:t>
      </w:r>
      <w:r>
        <w:t>Modbus Poll</w:t>
      </w:r>
      <w:r>
        <w:rPr>
          <w:rFonts w:hint="eastAsia"/>
        </w:rPr>
        <w:t>客户与网关通讯时，发送任何数据均会得到</w:t>
      </w:r>
      <w:r>
        <w:t>0</w:t>
      </w:r>
      <w:r>
        <w:rPr>
          <w:rFonts w:hint="eastAsia"/>
        </w:rPr>
        <w:t>号错误。</w:t>
      </w:r>
    </w:p>
    <w:p w:rsidR="0093117C" w:rsidRDefault="0093117C"/>
    <w:p w:rsidR="0093117C" w:rsidRDefault="0093117C">
      <w:r w:rsidRPr="00B23F24">
        <w:rPr>
          <w:noProof/>
        </w:rPr>
        <w:pict>
          <v:shape id="图片 8" o:spid="_x0000_i1031" type="#_x0000_t75" style="width:4in;height:96pt;visibility:visible">
            <v:imagedata r:id="rId10" o:title=""/>
          </v:shape>
        </w:pict>
      </w:r>
    </w:p>
    <w:p w:rsidR="0093117C" w:rsidRDefault="0093117C"/>
    <w:p w:rsidR="0093117C" w:rsidRDefault="0093117C">
      <w:r>
        <w:rPr>
          <w:rFonts w:hint="eastAsia"/>
        </w:rPr>
        <w:t>按照下图定义一个鉴权数据</w:t>
      </w:r>
    </w:p>
    <w:p w:rsidR="0093117C" w:rsidRDefault="0093117C">
      <w:r w:rsidRPr="00B23F24">
        <w:rPr>
          <w:noProof/>
        </w:rPr>
        <w:pict>
          <v:shape id="图片 9" o:spid="_x0000_i1032" type="#_x0000_t75" style="width:276pt;height:144.75pt;visibility:visible">
            <v:imagedata r:id="rId11" o:title=""/>
          </v:shape>
        </w:pict>
      </w:r>
    </w:p>
    <w:p w:rsidR="0093117C" w:rsidRDefault="0093117C"/>
    <w:p w:rsidR="0093117C" w:rsidRDefault="0093117C">
      <w:r>
        <w:rPr>
          <w:rFonts w:hint="eastAsia"/>
        </w:rPr>
        <w:t>下图显示了，鉴权数据通讯成功，此时即可定义真正的下位机的信息。</w:t>
      </w:r>
    </w:p>
    <w:p w:rsidR="0093117C" w:rsidRDefault="0093117C">
      <w:r w:rsidRPr="00B23F24">
        <w:rPr>
          <w:noProof/>
        </w:rPr>
        <w:pict>
          <v:shape id="图片 10" o:spid="_x0000_i1033" type="#_x0000_t75" style="width:242.25pt;height:86.25pt;visibility:visible">
            <v:imagedata r:id="rId12" o:title=""/>
          </v:shape>
        </w:pict>
      </w:r>
    </w:p>
    <w:p w:rsidR="0093117C" w:rsidRDefault="0093117C"/>
    <w:p w:rsidR="0093117C" w:rsidRDefault="0093117C"/>
    <w:p w:rsidR="0093117C" w:rsidRDefault="0093117C"/>
    <w:p w:rsidR="0093117C" w:rsidRDefault="0093117C"/>
    <w:p w:rsidR="0093117C" w:rsidRDefault="0093117C"/>
    <w:p w:rsidR="0093117C" w:rsidRDefault="0093117C"/>
    <w:p w:rsidR="0093117C" w:rsidRDefault="0093117C"/>
    <w:p w:rsidR="0093117C" w:rsidRDefault="0093117C"/>
    <w:p w:rsidR="0093117C" w:rsidRDefault="0093117C"/>
    <w:p w:rsidR="0093117C" w:rsidRDefault="0093117C">
      <w:r>
        <w:rPr>
          <w:rFonts w:hint="eastAsia"/>
        </w:rPr>
        <w:t>下图为真正的下位机</w:t>
      </w:r>
      <w:r>
        <w:t>Modbus</w:t>
      </w:r>
      <w:r>
        <w:rPr>
          <w:rFonts w:hint="eastAsia"/>
        </w:rPr>
        <w:t>定义</w:t>
      </w:r>
    </w:p>
    <w:p w:rsidR="0093117C" w:rsidRDefault="0093117C">
      <w:r w:rsidRPr="00B23F24">
        <w:rPr>
          <w:noProof/>
        </w:rPr>
        <w:pict>
          <v:shape id="图片 11" o:spid="_x0000_i1034" type="#_x0000_t75" style="width:266.25pt;height:120.75pt;visibility:visible">
            <v:imagedata r:id="rId13" o:title=""/>
          </v:shape>
        </w:pict>
      </w:r>
    </w:p>
    <w:p w:rsidR="0093117C" w:rsidRDefault="0093117C"/>
    <w:p w:rsidR="0093117C" w:rsidRDefault="0093117C">
      <w:r>
        <w:rPr>
          <w:rFonts w:hint="eastAsia"/>
        </w:rPr>
        <w:t>之后即可正常通讯。</w:t>
      </w:r>
    </w:p>
    <w:p w:rsidR="0093117C" w:rsidRDefault="0093117C">
      <w:r w:rsidRPr="00B23F24">
        <w:rPr>
          <w:noProof/>
        </w:rPr>
        <w:pict>
          <v:shape id="图片 12" o:spid="_x0000_i1035" type="#_x0000_t75" style="width:243.75pt;height:115.5pt;visibility:visible">
            <v:imagedata r:id="rId14" o:title=""/>
          </v:shape>
        </w:pict>
      </w:r>
    </w:p>
    <w:p w:rsidR="0093117C" w:rsidRDefault="0093117C"/>
    <w:p w:rsidR="0093117C" w:rsidRDefault="0093117C"/>
    <w:p w:rsidR="0093117C" w:rsidRDefault="0093117C"/>
    <w:p w:rsidR="0093117C" w:rsidRDefault="0093117C">
      <w:pPr>
        <w:numPr>
          <w:ilvl w:val="0"/>
          <w:numId w:val="1"/>
        </w:numPr>
      </w:pPr>
      <w:r>
        <w:t xml:space="preserve"> </w:t>
      </w:r>
      <w:r>
        <w:rPr>
          <w:rFonts w:hint="eastAsia"/>
        </w:rPr>
        <w:t>注意事项</w:t>
      </w:r>
    </w:p>
    <w:p w:rsidR="0093117C" w:rsidRDefault="0093117C"/>
    <w:p w:rsidR="0093117C" w:rsidRDefault="0093117C">
      <w:r>
        <w:rPr>
          <w:rFonts w:hint="eastAsia"/>
        </w:rPr>
        <w:t>鉴权数据的</w:t>
      </w:r>
      <w:r>
        <w:t>Modbus</w:t>
      </w:r>
      <w:r>
        <w:rPr>
          <w:rFonts w:hint="eastAsia"/>
        </w:rPr>
        <w:t>参数，不能与下位机参数重叠。否则由于鉴权数据具备最高优先级，将导致主机无法读取到真正的下位机数据。</w:t>
      </w:r>
    </w:p>
    <w:p w:rsidR="0093117C" w:rsidRDefault="0093117C"/>
    <w:p w:rsidR="0093117C" w:rsidRDefault="0093117C">
      <w:r>
        <w:rPr>
          <w:rFonts w:hint="eastAsia"/>
        </w:rPr>
        <w:t>对于每个下位机定义一个</w:t>
      </w:r>
      <w:r>
        <w:t>TCP/IP</w:t>
      </w:r>
      <w:r>
        <w:rPr>
          <w:rFonts w:hint="eastAsia"/>
        </w:rPr>
        <w:t>连接的主机软件（如</w:t>
      </w:r>
      <w:r>
        <w:t>KEPS</w:t>
      </w:r>
      <w:r>
        <w:rPr>
          <w:rFonts w:hint="eastAsia"/>
        </w:rPr>
        <w:t>），在定义鉴权数据时，需要将下位机地址码设置为</w:t>
      </w:r>
      <w:r>
        <w:t>0</w:t>
      </w:r>
      <w:r>
        <w:rPr>
          <w:rFonts w:hint="eastAsia"/>
        </w:rPr>
        <w:t>，不判断下位机地址码。</w:t>
      </w:r>
    </w:p>
    <w:p w:rsidR="0093117C" w:rsidRDefault="0093117C"/>
    <w:p w:rsidR="0093117C" w:rsidRDefault="0093117C"/>
    <w:p w:rsidR="0093117C" w:rsidRDefault="0093117C"/>
    <w:p w:rsidR="0093117C" w:rsidRDefault="0093117C"/>
    <w:p w:rsidR="0093117C" w:rsidRDefault="0093117C"/>
    <w:p w:rsidR="0093117C" w:rsidRDefault="0093117C"/>
    <w:sectPr w:rsidR="0093117C" w:rsidSect="001E25DC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982B"/>
    <w:multiLevelType w:val="singleLevel"/>
    <w:tmpl w:val="5B71982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DF3533"/>
    <w:rsid w:val="001E25DC"/>
    <w:rsid w:val="00221B02"/>
    <w:rsid w:val="0081649D"/>
    <w:rsid w:val="00871C2A"/>
    <w:rsid w:val="008D6AE7"/>
    <w:rsid w:val="0093117C"/>
    <w:rsid w:val="00B23F24"/>
    <w:rsid w:val="00BD65E2"/>
    <w:rsid w:val="02D34A31"/>
    <w:rsid w:val="079E0FE6"/>
    <w:rsid w:val="07B44024"/>
    <w:rsid w:val="0A761936"/>
    <w:rsid w:val="0AD23C75"/>
    <w:rsid w:val="0B8A00E1"/>
    <w:rsid w:val="0D002681"/>
    <w:rsid w:val="0D11713B"/>
    <w:rsid w:val="0D194F0E"/>
    <w:rsid w:val="0DCC4400"/>
    <w:rsid w:val="0F5D076E"/>
    <w:rsid w:val="0F765B5A"/>
    <w:rsid w:val="110A3728"/>
    <w:rsid w:val="118E300E"/>
    <w:rsid w:val="128335BF"/>
    <w:rsid w:val="12E33FFB"/>
    <w:rsid w:val="139A728F"/>
    <w:rsid w:val="153E5DC3"/>
    <w:rsid w:val="17CE79BB"/>
    <w:rsid w:val="1873462B"/>
    <w:rsid w:val="1B590A6E"/>
    <w:rsid w:val="1DA7578D"/>
    <w:rsid w:val="1F9A5484"/>
    <w:rsid w:val="217714DF"/>
    <w:rsid w:val="226A36D3"/>
    <w:rsid w:val="23F91212"/>
    <w:rsid w:val="24743590"/>
    <w:rsid w:val="25292BCE"/>
    <w:rsid w:val="290028C1"/>
    <w:rsid w:val="296051D8"/>
    <w:rsid w:val="2CC71C34"/>
    <w:rsid w:val="2D5F4DA5"/>
    <w:rsid w:val="2D855662"/>
    <w:rsid w:val="32C61002"/>
    <w:rsid w:val="349C24FB"/>
    <w:rsid w:val="3599068C"/>
    <w:rsid w:val="374E4439"/>
    <w:rsid w:val="3E1151E4"/>
    <w:rsid w:val="3FDF3533"/>
    <w:rsid w:val="40E872A0"/>
    <w:rsid w:val="41577173"/>
    <w:rsid w:val="42C468D4"/>
    <w:rsid w:val="434D7E6B"/>
    <w:rsid w:val="4544177C"/>
    <w:rsid w:val="45AA1EA6"/>
    <w:rsid w:val="45C56BAB"/>
    <w:rsid w:val="46990478"/>
    <w:rsid w:val="48375AB6"/>
    <w:rsid w:val="4A3D0139"/>
    <w:rsid w:val="4A760EA7"/>
    <w:rsid w:val="4AA9118D"/>
    <w:rsid w:val="4CB83BDC"/>
    <w:rsid w:val="4D541326"/>
    <w:rsid w:val="4E1221F1"/>
    <w:rsid w:val="4F4D459A"/>
    <w:rsid w:val="515318AA"/>
    <w:rsid w:val="555734EE"/>
    <w:rsid w:val="56AF44C7"/>
    <w:rsid w:val="57D2399F"/>
    <w:rsid w:val="5A534A13"/>
    <w:rsid w:val="5BE86F62"/>
    <w:rsid w:val="5CA86230"/>
    <w:rsid w:val="5D9C51BB"/>
    <w:rsid w:val="5E6572A2"/>
    <w:rsid w:val="5E685BA6"/>
    <w:rsid w:val="5EA71A54"/>
    <w:rsid w:val="5FE30DEA"/>
    <w:rsid w:val="603039B3"/>
    <w:rsid w:val="630A64FD"/>
    <w:rsid w:val="666D1E1D"/>
    <w:rsid w:val="68476180"/>
    <w:rsid w:val="6A552FB9"/>
    <w:rsid w:val="6B7C0762"/>
    <w:rsid w:val="6C1F341B"/>
    <w:rsid w:val="6D9379AF"/>
    <w:rsid w:val="6EB01D66"/>
    <w:rsid w:val="700952B6"/>
    <w:rsid w:val="701D7B05"/>
    <w:rsid w:val="718F735B"/>
    <w:rsid w:val="724018EC"/>
    <w:rsid w:val="726F67F8"/>
    <w:rsid w:val="73C12DB0"/>
    <w:rsid w:val="73CC74AE"/>
    <w:rsid w:val="74453E1B"/>
    <w:rsid w:val="7B771C22"/>
    <w:rsid w:val="7D76705F"/>
    <w:rsid w:val="7DD53BE2"/>
    <w:rsid w:val="7E7D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D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2018-08-13T14:36:00Z</dcterms:created>
  <dcterms:modified xsi:type="dcterms:W3CDTF">2018-09-02T02:59:00Z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